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310" w:type="dxa"/>
        <w:tblInd w:w="108" w:type="dxa"/>
        <w:tblLook w:val="04A0" w:firstRow="1" w:lastRow="0" w:firstColumn="1" w:lastColumn="0" w:noHBand="0" w:noVBand="1"/>
      </w:tblPr>
      <w:tblGrid>
        <w:gridCol w:w="2127"/>
        <w:gridCol w:w="9639"/>
        <w:gridCol w:w="3544"/>
      </w:tblGrid>
      <w:tr w:rsidR="002F6546" w:rsidRPr="001831AB" w:rsidTr="00FB1884">
        <w:trPr>
          <w:cantSplit/>
          <w:trHeight w:val="17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5E7AC0" w:rsidRDefault="002F6546" w:rsidP="005E7AC0">
            <w:pPr>
              <w:spacing w:after="0"/>
              <w:rPr>
                <w:rFonts w:ascii="Roboto" w:hAnsi="Roboto" w:cstheme="minorHAnsi"/>
                <w:shd w:val="clear" w:color="auto" w:fill="FFFFFF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Противогаз </w:t>
            </w:r>
            <w:r w:rsidR="005E58DD" w:rsidRPr="005E7AC0">
              <w:rPr>
                <w:rFonts w:ascii="Roboto" w:eastAsia="Times New Roman" w:hAnsi="Roboto" w:cstheme="minorHAnsi"/>
              </w:rPr>
              <w:t>ф</w:t>
            </w:r>
            <w:r w:rsidR="00F015B2" w:rsidRPr="005E7AC0">
              <w:rPr>
                <w:rFonts w:ascii="Roboto" w:eastAsia="Times New Roman" w:hAnsi="Roboto" w:cstheme="minorHAnsi"/>
              </w:rPr>
              <w:t xml:space="preserve">ильтрующий </w:t>
            </w:r>
            <w:proofErr w:type="spellStart"/>
            <w:r w:rsidR="00F015B2" w:rsidRPr="005E7AC0">
              <w:rPr>
                <w:rFonts w:ascii="Roboto" w:eastAsia="Times New Roman" w:hAnsi="Roboto" w:cstheme="minorHAnsi"/>
              </w:rPr>
              <w:t>ДОТпро</w:t>
            </w:r>
            <w:proofErr w:type="spellEnd"/>
            <w:r w:rsidR="00F015B2" w:rsidRPr="005E7AC0">
              <w:rPr>
                <w:rFonts w:ascii="Roboto" w:eastAsia="Times New Roman" w:hAnsi="Roboto" w:cstheme="minorHAnsi"/>
              </w:rPr>
              <w:t xml:space="preserve"> 150 марка </w:t>
            </w:r>
            <w:r w:rsidR="009424C4" w:rsidRPr="005E7AC0">
              <w:rPr>
                <w:rFonts w:ascii="Roboto" w:eastAsia="Times New Roman" w:hAnsi="Roboto" w:cstheme="minorHAnsi"/>
              </w:rPr>
              <w:t>А</w:t>
            </w:r>
            <w:r w:rsidR="00F015B2" w:rsidRPr="005E7AC0">
              <w:rPr>
                <w:rFonts w:ascii="Roboto" w:eastAsia="Times New Roman" w:hAnsi="Roboto" w:cstheme="minorHAnsi"/>
              </w:rPr>
              <w:t>1Е1</w:t>
            </w:r>
            <w:r w:rsidR="0093560B" w:rsidRPr="005E7AC0">
              <w:rPr>
                <w:rFonts w:ascii="Roboto" w:eastAsia="Times New Roman" w:hAnsi="Roboto" w:cstheme="minorHAnsi"/>
              </w:rPr>
              <w:t>В</w:t>
            </w:r>
            <w:r w:rsidR="00F015B2" w:rsidRPr="005E7AC0">
              <w:rPr>
                <w:rFonts w:ascii="Roboto" w:eastAsia="Times New Roman" w:hAnsi="Roboto" w:cstheme="minorHAnsi"/>
              </w:rPr>
              <w:t>1К1</w:t>
            </w:r>
            <w:r w:rsidR="0093560B" w:rsidRPr="005E7AC0">
              <w:rPr>
                <w:rFonts w:ascii="Roboto" w:eastAsia="Times New Roman" w:hAnsi="Roboto" w:cstheme="minorHAnsi"/>
              </w:rPr>
              <w:t>Р3RD</w:t>
            </w:r>
            <w:r w:rsidR="00DA6046" w:rsidRPr="005E7AC0">
              <w:rPr>
                <w:rFonts w:ascii="Roboto" w:eastAsia="Times New Roman" w:hAnsi="Roboto" w:cstheme="minorHAnsi"/>
              </w:rPr>
              <w:t xml:space="preserve"> </w:t>
            </w:r>
            <w:r w:rsidR="00135078" w:rsidRPr="005E7AC0">
              <w:rPr>
                <w:rFonts w:ascii="Roboto" w:hAnsi="Roboto"/>
              </w:rPr>
              <w:t xml:space="preserve">категории 2 </w:t>
            </w:r>
            <w:r w:rsidR="00135078" w:rsidRPr="005E7AC0">
              <w:rPr>
                <w:rFonts w:ascii="Roboto" w:hAnsi="Roboto" w:cstheme="minorHAnsi"/>
                <w:shd w:val="clear" w:color="auto" w:fill="FFFFFF"/>
              </w:rPr>
              <w:t>с маской панорамной промышленной ППМ-88</w:t>
            </w:r>
            <w:r w:rsidR="005E7AC0" w:rsidRPr="005E7AC0">
              <w:rPr>
                <w:rFonts w:ascii="Roboto" w:hAnsi="Roboto" w:cstheme="minorHAnsi"/>
                <w:shd w:val="clear" w:color="auto" w:fill="FFFFFF"/>
              </w:rPr>
              <w:t xml:space="preserve"> рост 2 размер подмасочника </w:t>
            </w:r>
            <w:r w:rsidR="003A7843">
              <w:rPr>
                <w:rFonts w:ascii="Roboto" w:hAnsi="Roboto" w:cstheme="minorHAnsi"/>
                <w:shd w:val="clear" w:color="auto" w:fill="FFFFFF"/>
              </w:rPr>
              <w:t>Б</w:t>
            </w:r>
          </w:p>
          <w:p w:rsidR="005E7AC0" w:rsidRPr="005E7AC0" w:rsidRDefault="005E7AC0" w:rsidP="005E7AC0">
            <w:pPr>
              <w:spacing w:after="0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>(арт. 102-133-00</w:t>
            </w:r>
            <w:r w:rsidR="003A7843">
              <w:rPr>
                <w:rFonts w:ascii="Roboto" w:eastAsia="Times New Roman" w:hAnsi="Roboto" w:cstheme="minorHAnsi"/>
              </w:rPr>
              <w:t>39</w:t>
            </w:r>
            <w:r w:rsidRPr="005E7AC0">
              <w:rPr>
                <w:rFonts w:ascii="Roboto" w:eastAsia="Times New Roman" w:hAnsi="Roboto" w:cstheme="minorHAnsi"/>
              </w:rPr>
              <w:t>)</w:t>
            </w:r>
          </w:p>
        </w:tc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91A3C" w:rsidRPr="009424C4" w:rsidRDefault="002F6546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Предназначен для защиты органов дыхания, лица и глаз человека от паро- и </w:t>
            </w:r>
            <w:proofErr w:type="gramStart"/>
            <w:r w:rsidRPr="009424C4">
              <w:rPr>
                <w:rFonts w:ascii="Roboto" w:eastAsia="Times New Roman" w:hAnsi="Roboto" w:cstheme="minorHAnsi"/>
              </w:rPr>
              <w:t>газообразных</w:t>
            </w:r>
            <w:r w:rsidR="00135078" w:rsidRPr="009424C4">
              <w:rPr>
                <w:rFonts w:ascii="Roboto" w:eastAsia="Times New Roman" w:hAnsi="Roboto" w:cstheme="minorHAnsi"/>
              </w:rPr>
              <w:t xml:space="preserve"> вредных веществ</w:t>
            </w:r>
            <w:proofErr w:type="gramEnd"/>
            <w:r w:rsidR="00135078">
              <w:rPr>
                <w:rFonts w:ascii="Roboto" w:eastAsia="Times New Roman" w:hAnsi="Roboto" w:cstheme="minorHAnsi"/>
              </w:rPr>
              <w:t xml:space="preserve"> и аэрозолей</w:t>
            </w:r>
            <w:r w:rsidRPr="009424C4">
              <w:rPr>
                <w:rFonts w:ascii="Roboto" w:eastAsia="Times New Roman" w:hAnsi="Roboto" w:cstheme="minorHAnsi"/>
              </w:rPr>
              <w:t xml:space="preserve">. </w:t>
            </w:r>
          </w:p>
          <w:p w:rsidR="005E7AC0" w:rsidRDefault="00135078" w:rsidP="009424C4">
            <w:pPr>
              <w:pStyle w:val="a3"/>
              <w:jc w:val="both"/>
              <w:rPr>
                <w:rFonts w:ascii="Roboto" w:eastAsia="Times New Roman" w:hAnsi="Roboto" w:cstheme="minorHAnsi"/>
              </w:rPr>
            </w:pPr>
            <w:r w:rsidRPr="00AD7644">
              <w:rPr>
                <w:rFonts w:ascii="Roboto" w:hAnsi="Roboto"/>
                <w:b/>
                <w:bCs/>
                <w:shd w:val="clear" w:color="auto" w:fill="FFFFFF"/>
              </w:rPr>
              <w:t>Состав:</w:t>
            </w:r>
            <w:r w:rsidRPr="00AD7644">
              <w:rPr>
                <w:rFonts w:ascii="Roboto" w:hAnsi="Roboto"/>
                <w:shd w:val="clear" w:color="auto" w:fill="FFFFFF"/>
              </w:rPr>
              <w:t xml:space="preserve"> </w:t>
            </w:r>
            <w:r w:rsidRPr="00152841">
              <w:rPr>
                <w:rFonts w:ascii="Roboto" w:hAnsi="Roboto"/>
                <w:shd w:val="clear" w:color="auto" w:fill="FFFFFF"/>
              </w:rPr>
              <w:t xml:space="preserve">маска панорамная промышленная </w:t>
            </w:r>
            <w:r w:rsidRPr="00B81439">
              <w:rPr>
                <w:rFonts w:ascii="Roboto" w:hAnsi="Roboto"/>
                <w:b/>
                <w:shd w:val="clear" w:color="auto" w:fill="FFFFFF"/>
              </w:rPr>
              <w:t>ППМ-88</w:t>
            </w:r>
            <w:r>
              <w:rPr>
                <w:rFonts w:ascii="Roboto" w:hAnsi="Roboto"/>
                <w:b/>
                <w:shd w:val="clear" w:color="auto" w:fill="FFFFFF"/>
              </w:rPr>
              <w:t xml:space="preserve">, </w:t>
            </w:r>
            <w:r w:rsidR="00C8350D" w:rsidRPr="009424C4">
              <w:rPr>
                <w:rFonts w:ascii="Roboto" w:eastAsia="Times New Roman" w:hAnsi="Roboto" w:cstheme="minorHAnsi"/>
              </w:rPr>
              <w:t>комбинированный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фильтр </w:t>
            </w:r>
            <w:proofErr w:type="spellStart"/>
            <w:r w:rsidR="006B2082" w:rsidRPr="004E62B2">
              <w:rPr>
                <w:rFonts w:ascii="Roboto" w:eastAsia="Times New Roman" w:hAnsi="Roboto" w:cstheme="minorHAnsi"/>
                <w:b/>
              </w:rPr>
              <w:t>ДОТпро</w:t>
            </w:r>
            <w:proofErr w:type="spellEnd"/>
            <w:r w:rsidR="006B2082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150</w:t>
            </w:r>
            <w:r w:rsidR="00090F90" w:rsidRPr="004E62B2">
              <w:rPr>
                <w:rFonts w:ascii="Roboto" w:eastAsia="Times New Roman" w:hAnsi="Roboto" w:cstheme="minorHAnsi"/>
                <w:b/>
              </w:rPr>
              <w:t xml:space="preserve"> </w:t>
            </w:r>
            <w:r w:rsidR="002F6546" w:rsidRPr="004E62B2">
              <w:rPr>
                <w:rFonts w:ascii="Roboto" w:eastAsia="Times New Roman" w:hAnsi="Roboto" w:cstheme="minorHAnsi"/>
                <w:b/>
              </w:rPr>
              <w:t xml:space="preserve">марки </w:t>
            </w:r>
            <w:r w:rsidR="00F015B2" w:rsidRPr="004E62B2">
              <w:rPr>
                <w:rFonts w:ascii="Roboto" w:eastAsia="Times New Roman" w:hAnsi="Roboto" w:cstheme="minorHAnsi"/>
                <w:b/>
              </w:rPr>
              <w:t>А1В1Е1К1</w:t>
            </w:r>
            <w:r w:rsidR="005E58DD" w:rsidRPr="004E62B2">
              <w:rPr>
                <w:rFonts w:ascii="Roboto" w:eastAsia="Times New Roman" w:hAnsi="Roboto" w:cstheme="minorHAnsi"/>
                <w:b/>
              </w:rPr>
              <w:t>Р3RD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</w:t>
            </w:r>
            <w:r w:rsidR="00791A3C" w:rsidRPr="009424C4">
              <w:rPr>
                <w:rFonts w:ascii="Roboto" w:eastAsia="Times New Roman" w:hAnsi="Roboto" w:cstheme="minorHAnsi"/>
              </w:rPr>
              <w:t>в композитном</w:t>
            </w:r>
            <w:r w:rsidR="002F6546" w:rsidRPr="009424C4">
              <w:rPr>
                <w:rFonts w:ascii="Roboto" w:eastAsia="Times New Roman" w:hAnsi="Roboto" w:cstheme="minorHAnsi"/>
              </w:rPr>
              <w:t xml:space="preserve"> исполнении, сумка для хранения и ношения противогаза</w:t>
            </w:r>
            <w:r w:rsidR="005E7AC0">
              <w:rPr>
                <w:rFonts w:ascii="Roboto" w:eastAsia="Times New Roman" w:hAnsi="Roboto" w:cstheme="minorHAnsi"/>
              </w:rPr>
              <w:t>, паспорт, руководство по эксплуатации.</w:t>
            </w:r>
          </w:p>
          <w:p w:rsidR="009424C4" w:rsidRPr="009424C4" w:rsidRDefault="009424C4" w:rsidP="009424C4">
            <w:pPr>
              <w:pStyle w:val="a3"/>
              <w:jc w:val="both"/>
              <w:rPr>
                <w:rFonts w:ascii="Roboto" w:eastAsia="Times New Roman" w:hAnsi="Roboto" w:cstheme="minorHAnsi"/>
                <w:b/>
              </w:rPr>
            </w:pPr>
            <w:r w:rsidRPr="009424C4">
              <w:rPr>
                <w:rFonts w:ascii="Roboto" w:eastAsia="Times New Roman" w:hAnsi="Roboto" w:cstheme="minorHAnsi"/>
                <w:b/>
              </w:rPr>
              <w:t>Класс защиты по вредным веществам: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по органическим газам и парам – </w:t>
            </w:r>
            <w:bookmarkStart w:id="0" w:name="_Hlk188105744"/>
            <w:r w:rsidRPr="009424C4">
              <w:rPr>
                <w:rFonts w:ascii="Roboto" w:eastAsia="Times New Roman" w:hAnsi="Roboto" w:cstheme="minorHAnsi"/>
              </w:rPr>
              <w:t>1 (низкой эффективности)</w:t>
            </w:r>
            <w:bookmarkEnd w:id="0"/>
            <w:r w:rsidRPr="009424C4">
              <w:rPr>
                <w:rFonts w:ascii="Roboto" w:eastAsia="Times New Roman" w:hAnsi="Roboto" w:cstheme="minorHAnsi"/>
              </w:rPr>
              <w:t>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неорганическим газам и парам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кислым газам и парам кислот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аммиаку и его органическим производным – 1 (низкой эффективности);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>по аэрозолям – 3 (высокой эффективности).</w:t>
            </w:r>
          </w:p>
          <w:p w:rsidR="005E7AC0" w:rsidRPr="009424C4" w:rsidRDefault="005E7AC0" w:rsidP="005E7AC0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P – высокая эффективность </w:t>
            </w:r>
          </w:p>
          <w:p w:rsidR="009424C4" w:rsidRPr="009424C4" w:rsidRDefault="009424C4" w:rsidP="009424C4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Roboto" w:eastAsia="Times New Roman" w:hAnsi="Roboto" w:cstheme="minorHAnsi"/>
              </w:rPr>
            </w:pPr>
            <w:r w:rsidRPr="009424C4">
              <w:rPr>
                <w:rFonts w:ascii="Roboto" w:eastAsia="Times New Roman" w:hAnsi="Roboto" w:cstheme="minorHAnsi"/>
              </w:rPr>
              <w:t xml:space="preserve">R – многоразового использования </w:t>
            </w:r>
          </w:p>
          <w:p w:rsidR="005E7AC0" w:rsidRDefault="009424C4" w:rsidP="00F851B2">
            <w:pPr>
              <w:pStyle w:val="a8"/>
              <w:numPr>
                <w:ilvl w:val="0"/>
                <w:numId w:val="1"/>
              </w:numPr>
              <w:spacing w:after="0" w:line="240" w:lineRule="auto"/>
              <w:rPr>
                <w:rFonts w:ascii="Roboto" w:eastAsia="Times New Roman" w:hAnsi="Roboto" w:cstheme="minorHAnsi"/>
              </w:rPr>
            </w:pPr>
            <w:r w:rsidRPr="005E7AC0">
              <w:rPr>
                <w:rFonts w:ascii="Roboto" w:eastAsia="Times New Roman" w:hAnsi="Roboto" w:cstheme="minorHAnsi"/>
              </w:rPr>
              <w:t xml:space="preserve">D – устойчивость к запылению </w:t>
            </w:r>
          </w:p>
          <w:p w:rsidR="009424C4" w:rsidRPr="009424C4" w:rsidRDefault="009424C4" w:rsidP="009424C4">
            <w:pPr>
              <w:spacing w:after="0" w:line="240" w:lineRule="auto"/>
              <w:jc w:val="both"/>
              <w:rPr>
                <w:rFonts w:ascii="Roboto" w:eastAsia="Times New Roman" w:hAnsi="Roboto" w:cstheme="minorHAnsi"/>
              </w:rPr>
            </w:pPr>
            <w:bookmarkStart w:id="1" w:name="_GoBack"/>
            <w:bookmarkEnd w:id="1"/>
            <w:r w:rsidRPr="009424C4">
              <w:rPr>
                <w:rFonts w:ascii="Roboto" w:eastAsia="Times New Roman" w:hAnsi="Roboto" w:cstheme="minorHAnsi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объемного.</w:t>
            </w:r>
          </w:p>
          <w:p w:rsidR="009F7B85" w:rsidRPr="009424C4" w:rsidRDefault="009F7B85" w:rsidP="009F7B85">
            <w:pPr>
              <w:pStyle w:val="2"/>
              <w:rPr>
                <w:rFonts w:ascii="Roboto" w:hAnsi="Roboto" w:cstheme="minorHAnsi"/>
                <w:sz w:val="22"/>
                <w:szCs w:val="22"/>
                <w:lang w:eastAsia="en-US"/>
              </w:rPr>
            </w:pPr>
            <w:r w:rsidRPr="009424C4">
              <w:rPr>
                <w:rFonts w:ascii="Roboto" w:hAnsi="Roboto" w:cstheme="minorHAnsi"/>
                <w:sz w:val="22"/>
                <w:szCs w:val="22"/>
                <w:lang w:eastAsia="en-US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:rsidR="00135078" w:rsidRPr="00152841" w:rsidRDefault="00135078" w:rsidP="00135078">
            <w:pPr>
              <w:pStyle w:val="a3"/>
              <w:jc w:val="both"/>
              <w:rPr>
                <w:rFonts w:ascii="Roboto" w:hAnsi="Roboto"/>
                <w:b/>
                <w:shd w:val="clear" w:color="auto" w:fill="FFFFFF"/>
              </w:rPr>
            </w:pPr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Лицевая </w:t>
            </w:r>
            <w:proofErr w:type="gramStart"/>
            <w:r w:rsidRPr="00152841">
              <w:rPr>
                <w:rFonts w:ascii="Roboto" w:hAnsi="Roboto"/>
                <w:b/>
                <w:shd w:val="clear" w:color="auto" w:fill="FFFFFF"/>
              </w:rPr>
              <w:t>часть  -</w:t>
            </w:r>
            <w:proofErr w:type="gramEnd"/>
            <w:r w:rsidRPr="00152841">
              <w:rPr>
                <w:rFonts w:ascii="Roboto" w:hAnsi="Roboto"/>
                <w:b/>
                <w:shd w:val="clear" w:color="auto" w:fill="FFFFFF"/>
              </w:rPr>
              <w:t xml:space="preserve"> маска панорамная промышленная ППМ-88 состоит из: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панорамного стекла-корпуса из поликарбоната;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широкого обтюратора, отформованного по краю корпуса маски;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клапанной коробки с клапанами вдоха и выдоха;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резинового подмасочника с клапанами вдоха; 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переговорного устройства;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- наголовника, присоединенного к корпусу пряжками, для крепления маски на голове;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- защитной пленки (дополнительно).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Маску отличает сниженное механическое воздействие на голову пользователя.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>Коэффициент подсоса под маску составляет не более 0,0001%.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Размер маски определяется размером (ростом) корпуса маски: 1, 2 и размером подмасочника: М, С, Б (малый, средний, большой). </w:t>
            </w:r>
          </w:p>
          <w:p w:rsidR="00135078" w:rsidRPr="00FF628F" w:rsidRDefault="00135078" w:rsidP="00135078">
            <w:pPr>
              <w:pStyle w:val="a3"/>
              <w:jc w:val="both"/>
              <w:rPr>
                <w:rFonts w:ascii="Roboto" w:hAnsi="Roboto"/>
                <w:shd w:val="clear" w:color="auto" w:fill="FFFFFF"/>
              </w:rPr>
            </w:pPr>
            <w:r w:rsidRPr="00FF628F">
              <w:rPr>
                <w:rFonts w:ascii="Roboto" w:hAnsi="Roboto"/>
                <w:shd w:val="clear" w:color="auto" w:fill="FFFFFF"/>
              </w:rPr>
              <w:t xml:space="preserve">Маска снабжена центральным резьбовым соединением КР 40x4,0 по ГОСТ 8762-75. </w:t>
            </w:r>
          </w:p>
          <w:p w:rsidR="00135078" w:rsidRPr="00FF628F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</w:rPr>
            </w:pPr>
            <w:r w:rsidRPr="00FF628F">
              <w:rPr>
                <w:rFonts w:ascii="Roboto" w:eastAsia="Times New Roman" w:hAnsi="Roboto"/>
                <w:bCs/>
                <w:lang w:eastAsia="ru-RU"/>
              </w:rPr>
              <w:t>Гарантийный срок хранения</w:t>
            </w:r>
            <w:r>
              <w:rPr>
                <w:rFonts w:ascii="Roboto" w:eastAsia="Times New Roman" w:hAnsi="Roboto"/>
                <w:bCs/>
                <w:lang w:eastAsia="ru-RU"/>
              </w:rPr>
              <w:t>: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6</w:t>
            </w:r>
            <w:r>
              <w:rPr>
                <w:rFonts w:ascii="Roboto" w:eastAsia="Times New Roman" w:hAnsi="Roboto"/>
                <w:shd w:val="clear" w:color="auto" w:fill="FFFFFF"/>
                <w:lang w:eastAsia="ru-RU"/>
              </w:rPr>
              <w:t xml:space="preserve"> </w:t>
            </w:r>
            <w:r w:rsidRPr="00FF628F">
              <w:rPr>
                <w:rFonts w:ascii="Roboto" w:eastAsia="Times New Roman" w:hAnsi="Roboto"/>
                <w:shd w:val="clear" w:color="auto" w:fill="FFFFFF"/>
                <w:lang w:eastAsia="ru-RU"/>
              </w:rPr>
              <w:t>лет.</w:t>
            </w:r>
            <w:r w:rsidRPr="00FF628F">
              <w:rPr>
                <w:rFonts w:ascii="Roboto" w:eastAsia="Times New Roman" w:hAnsi="Roboto"/>
              </w:rPr>
              <w:t xml:space="preserve"> </w:t>
            </w:r>
          </w:p>
          <w:p w:rsidR="00135078" w:rsidRPr="0057487E" w:rsidRDefault="00135078" w:rsidP="0013507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Roboto" w:eastAsia="Times New Roman" w:hAnsi="Roboto"/>
                <w:bCs/>
                <w:lang w:eastAsia="ru-RU"/>
              </w:rPr>
            </w:pPr>
            <w:r w:rsidRPr="0057487E">
              <w:rPr>
                <w:rFonts w:ascii="Roboto" w:eastAsia="Times New Roman" w:hAnsi="Roboto"/>
                <w:bCs/>
                <w:lang w:eastAsia="ru-RU"/>
              </w:rPr>
              <w:t>Срок годности и дата выпуска должны быть нанесены на фильтр несмываемой краской.</w:t>
            </w:r>
          </w:p>
          <w:p w:rsidR="00135078" w:rsidRDefault="00135078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  <w:r w:rsidRPr="00AD7644">
              <w:rPr>
                <w:rFonts w:ascii="Roboto" w:eastAsia="Times New Roman" w:hAnsi="Roboto"/>
              </w:rPr>
              <w:t>Цветовое обозначение фильтра: коричневый, серый, жёлтый, зелёный</w:t>
            </w:r>
            <w:r w:rsidR="00D85294">
              <w:rPr>
                <w:rFonts w:ascii="Roboto" w:eastAsia="Times New Roman" w:hAnsi="Roboto"/>
              </w:rPr>
              <w:t>, белый.</w:t>
            </w:r>
          </w:p>
          <w:p w:rsidR="005E7AC0" w:rsidRPr="00AD7644" w:rsidRDefault="005E7AC0" w:rsidP="00135078">
            <w:pPr>
              <w:tabs>
                <w:tab w:val="left" w:pos="567"/>
              </w:tabs>
              <w:spacing w:after="0" w:line="240" w:lineRule="auto"/>
              <w:rPr>
                <w:rFonts w:ascii="Roboto" w:eastAsia="Times New Roman" w:hAnsi="Roboto"/>
              </w:rPr>
            </w:pP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Противогаз: ТР ТС 019/2011, ГОСТ 12.4.121-2015;</w:t>
            </w:r>
          </w:p>
          <w:p w:rsidR="00135078" w:rsidRPr="000143F5" w:rsidRDefault="00135078" w:rsidP="00135078">
            <w:pPr>
              <w:spacing w:after="0" w:line="254" w:lineRule="auto"/>
              <w:rPr>
                <w:rFonts w:ascii="Roboto" w:eastAsia="Times New Roman" w:hAnsi="Roboto"/>
              </w:rPr>
            </w:pPr>
            <w:r w:rsidRPr="000143F5">
              <w:rPr>
                <w:rFonts w:ascii="Roboto" w:eastAsia="Times New Roman" w:hAnsi="Roboto"/>
              </w:rPr>
              <w:t>Маска: ТР ТС 019/2011, ГОСТ 12.4.293-2015 (категория 2,3);</w:t>
            </w:r>
          </w:p>
          <w:p w:rsidR="002F6546" w:rsidRPr="009424C4" w:rsidRDefault="00135078" w:rsidP="00596655">
            <w:pPr>
              <w:spacing w:after="0" w:line="254" w:lineRule="auto"/>
              <w:rPr>
                <w:rFonts w:ascii="Roboto" w:eastAsia="Times New Roman" w:hAnsi="Roboto" w:cstheme="minorHAnsi"/>
              </w:rPr>
            </w:pPr>
            <w:r w:rsidRPr="000143F5">
              <w:rPr>
                <w:rFonts w:ascii="Roboto" w:eastAsia="Times New Roman" w:hAnsi="Roboto"/>
              </w:rPr>
              <w:t>Фильтр: ТР ТС 019/2011, ГОСТ 12.4.235-2019.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F6546" w:rsidRPr="001831AB" w:rsidRDefault="005E7AC0" w:rsidP="00FB1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23569" cy="206627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342" cy="207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0143F5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16758"/>
    <w:multiLevelType w:val="hybridMultilevel"/>
    <w:tmpl w:val="B56A1A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6546"/>
    <w:rsid w:val="000076DA"/>
    <w:rsid w:val="000143F5"/>
    <w:rsid w:val="00090F90"/>
    <w:rsid w:val="001149E6"/>
    <w:rsid w:val="00135078"/>
    <w:rsid w:val="00150AFB"/>
    <w:rsid w:val="001C6EB5"/>
    <w:rsid w:val="00207483"/>
    <w:rsid w:val="002F1D23"/>
    <w:rsid w:val="002F6546"/>
    <w:rsid w:val="00355975"/>
    <w:rsid w:val="003A7843"/>
    <w:rsid w:val="004E62B2"/>
    <w:rsid w:val="00596655"/>
    <w:rsid w:val="005E58DD"/>
    <w:rsid w:val="005E7AC0"/>
    <w:rsid w:val="005F04BC"/>
    <w:rsid w:val="00634966"/>
    <w:rsid w:val="006A1500"/>
    <w:rsid w:val="006B2082"/>
    <w:rsid w:val="00731351"/>
    <w:rsid w:val="00765F14"/>
    <w:rsid w:val="00791A3C"/>
    <w:rsid w:val="0093560B"/>
    <w:rsid w:val="009424C4"/>
    <w:rsid w:val="009F7B85"/>
    <w:rsid w:val="00A9499E"/>
    <w:rsid w:val="00AD0A54"/>
    <w:rsid w:val="00B05020"/>
    <w:rsid w:val="00C8350D"/>
    <w:rsid w:val="00CB5F17"/>
    <w:rsid w:val="00D85294"/>
    <w:rsid w:val="00DA6046"/>
    <w:rsid w:val="00E045D8"/>
    <w:rsid w:val="00EF308F"/>
    <w:rsid w:val="00F015B2"/>
    <w:rsid w:val="00F555F5"/>
    <w:rsid w:val="00F91C71"/>
    <w:rsid w:val="00FA07FB"/>
    <w:rsid w:val="00FB1884"/>
    <w:rsid w:val="00FF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05466"/>
  <w15:docId w15:val="{6C55D7F2-E280-49BD-8A48-08107CD6A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65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54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F65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654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B2082"/>
    <w:pPr>
      <w:spacing w:after="0" w:line="240" w:lineRule="auto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6B2082"/>
    <w:rPr>
      <w:rFonts w:ascii="Arial" w:eastAsia="Times New Roman" w:hAnsi="Arial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rsid w:val="0093560B"/>
    <w:pPr>
      <w:spacing w:before="240" w:after="24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93560B"/>
    <w:rPr>
      <w:b/>
      <w:bCs/>
    </w:rPr>
  </w:style>
  <w:style w:type="paragraph" w:styleId="a8">
    <w:name w:val="List Paragraph"/>
    <w:basedOn w:val="a"/>
    <w:uiPriority w:val="34"/>
    <w:qFormat/>
    <w:rsid w:val="00942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2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111</cp:lastModifiedBy>
  <cp:revision>12</cp:revision>
  <dcterms:created xsi:type="dcterms:W3CDTF">2025-10-01T04:39:00Z</dcterms:created>
  <dcterms:modified xsi:type="dcterms:W3CDTF">2026-02-18T09:20:00Z</dcterms:modified>
</cp:coreProperties>
</file>