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2376"/>
        <w:gridCol w:w="6298"/>
        <w:gridCol w:w="2025"/>
        <w:gridCol w:w="2389"/>
      </w:tblGrid>
      <w:tr w:rsidR="00ED1C2B" w:rsidRPr="00316711" w:rsidTr="00911AE1">
        <w:tc>
          <w:tcPr>
            <w:tcW w:w="2518" w:type="dxa"/>
          </w:tcPr>
          <w:p w:rsidR="00ED1C2B" w:rsidRPr="00C77106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 w:rsidR="006C2269"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</w:t>
            </w:r>
            <w:proofErr w:type="spellStart"/>
            <w:r w:rsidRPr="00ED1C2B">
              <w:rPr>
                <w:rFonts w:ascii="Times New Roman" w:hAnsi="Times New Roman"/>
              </w:rPr>
              <w:t>ДОТ</w:t>
            </w:r>
            <w:r w:rsidR="00B66DE8">
              <w:rPr>
                <w:rFonts w:ascii="Times New Roman" w:hAnsi="Times New Roman"/>
              </w:rPr>
              <w:t>про</w:t>
            </w:r>
            <w:proofErr w:type="spellEnd"/>
            <w:r w:rsidRPr="00ED1C2B">
              <w:rPr>
                <w:rFonts w:ascii="Times New Roman" w:hAnsi="Times New Roman"/>
              </w:rPr>
              <w:t xml:space="preserve"> </w:t>
            </w:r>
            <w:r w:rsidR="00C77106">
              <w:rPr>
                <w:rFonts w:ascii="Times New Roman" w:hAnsi="Times New Roman"/>
              </w:rPr>
              <w:t>1</w:t>
            </w:r>
            <w:r w:rsidR="00A33D0E">
              <w:rPr>
                <w:rFonts w:ascii="Times New Roman" w:hAnsi="Times New Roman"/>
              </w:rPr>
              <w:t>50</w:t>
            </w:r>
            <w:r w:rsidR="002F3576">
              <w:rPr>
                <w:rFonts w:ascii="Times New Roman" w:hAnsi="Times New Roman"/>
              </w:rPr>
              <w:t xml:space="preserve"> марка</w:t>
            </w:r>
            <w:r w:rsidR="00A33D0E">
              <w:rPr>
                <w:rFonts w:ascii="Times New Roman" w:hAnsi="Times New Roman"/>
              </w:rPr>
              <w:t xml:space="preserve"> А1</w:t>
            </w:r>
            <w:r w:rsidR="00C77106">
              <w:rPr>
                <w:rFonts w:ascii="Times New Roman" w:hAnsi="Times New Roman"/>
              </w:rPr>
              <w:t>В1Е1Р3</w:t>
            </w:r>
            <w:r w:rsidR="00C77106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6F6175" w:rsidP="00911A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>
                  <wp:extent cx="1366720" cy="930681"/>
                  <wp:effectExtent l="0" t="0" r="5080" b="3175"/>
                  <wp:docPr id="1" name="Рисунок 1" descr="https://protivogaz.ru/upload/resize_cache/iblock/ca7/1376_937_197bd477b2e7cfcc5f1e0beac00072201/filtr_kombinirovannyy_dotpro_150_a1v1e1r3_r_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ca7/1376_937_197bd477b2e7cfcc5f1e0beac00072201/filtr_kombinirovannyy_dotpro_150_a1v1e1r3_r_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531" cy="931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394" w:type="dxa"/>
          </w:tcPr>
          <w:p w:rsidR="00ED1C2B" w:rsidRDefault="00ED1C2B" w:rsidP="00911AE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D1C2B" w:rsidRPr="00533BD4" w:rsidRDefault="002F3576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Конбинированный</w:t>
            </w:r>
            <w:proofErr w:type="spellEnd"/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B66DE8">
              <w:rPr>
                <w:rFonts w:ascii="Times New Roman" w:eastAsia="Times New Roman" w:hAnsi="Times New Roman"/>
              </w:rPr>
              <w:t xml:space="preserve">  в композитном</w:t>
            </w:r>
            <w:r w:rsidR="00ED1C2B" w:rsidRPr="00533BD4">
              <w:rPr>
                <w:rFonts w:ascii="Times New Roman" w:eastAsia="Times New Roman" w:hAnsi="Times New Roman"/>
              </w:rPr>
              <w:t xml:space="preserve"> корпу</w:t>
            </w:r>
            <w:r w:rsidR="00B66DE8">
              <w:rPr>
                <w:rFonts w:ascii="Times New Roman" w:eastAsia="Times New Roman" w:hAnsi="Times New Roman"/>
              </w:rPr>
              <w:t>се</w:t>
            </w:r>
            <w:r w:rsidR="00ED1C2B" w:rsidRPr="00533BD4">
              <w:rPr>
                <w:rFonts w:ascii="Times New Roman" w:eastAsia="Times New Roman" w:hAnsi="Times New Roman"/>
              </w:rPr>
              <w:t xml:space="preserve"> обеспечивает защиту от органических газов и паров с температурой кипен</w:t>
            </w:r>
            <w:r w:rsidR="00A33D0E">
              <w:rPr>
                <w:rFonts w:ascii="Times New Roman" w:eastAsia="Times New Roman" w:hAnsi="Times New Roman"/>
              </w:rPr>
              <w:t xml:space="preserve">ия </w:t>
            </w:r>
            <w:r w:rsidR="00242C68">
              <w:rPr>
                <w:rFonts w:ascii="Times New Roman" w:eastAsia="Times New Roman" w:hAnsi="Times New Roman"/>
              </w:rPr>
              <w:t>выше 65</w:t>
            </w:r>
            <w:proofErr w:type="gramStart"/>
            <w:r w:rsidR="00A33D0E">
              <w:rPr>
                <w:rFonts w:ascii="Times New Roman" w:eastAsia="Times New Roman" w:hAnsi="Times New Roman"/>
              </w:rPr>
              <w:t>°С</w:t>
            </w:r>
            <w:proofErr w:type="gramEnd"/>
            <w:r w:rsidR="00B66DE8">
              <w:rPr>
                <w:rFonts w:ascii="Times New Roman" w:eastAsia="Times New Roman" w:hAnsi="Times New Roman"/>
              </w:rPr>
              <w:t xml:space="preserve">, неорганических веществ, кислых газов и </w:t>
            </w:r>
            <w:r>
              <w:rPr>
                <w:rFonts w:ascii="Times New Roman" w:eastAsia="Times New Roman" w:hAnsi="Times New Roman"/>
              </w:rPr>
              <w:t>паров</w:t>
            </w:r>
            <w:r w:rsidR="00A33D0E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47109F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>о вредным веществам</w:t>
            </w:r>
            <w:r w:rsidR="0047109F">
              <w:rPr>
                <w:rFonts w:ascii="Times New Roman" w:eastAsia="Times New Roman" w:hAnsi="Times New Roman"/>
              </w:rPr>
              <w:t>:</w:t>
            </w:r>
          </w:p>
          <w:p w:rsidR="0047109F" w:rsidRDefault="0047109F" w:rsidP="0047109F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 w:rsidR="00A33D0E">
              <w:rPr>
                <w:rFonts w:ascii="Times New Roman" w:eastAsia="Times New Roman" w:hAnsi="Times New Roman"/>
              </w:rPr>
              <w:t>о органическим газам и парам - 1 (низкой</w:t>
            </w:r>
            <w:r>
              <w:rPr>
                <w:rFonts w:ascii="Times New Roman" w:eastAsia="Times New Roman" w:hAnsi="Times New Roman"/>
              </w:rPr>
              <w:t xml:space="preserve"> эффективности);</w:t>
            </w:r>
          </w:p>
          <w:p w:rsidR="001E144D" w:rsidRDefault="001E144D" w:rsidP="001E144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неорганическим газам и парам  - 1 (низкой эффективности);</w:t>
            </w:r>
          </w:p>
          <w:p w:rsidR="001E144D" w:rsidRDefault="001E144D" w:rsidP="001E144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кислот – 1(низкой эффективности);</w:t>
            </w:r>
          </w:p>
          <w:p w:rsidR="00C77106" w:rsidRPr="00C77106" w:rsidRDefault="00AC28E0" w:rsidP="00AC28E0">
            <w:pPr>
              <w:pStyle w:val="a6"/>
              <w:spacing w:before="0" w:after="0" w:line="0" w:lineRule="atLea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="00C77106">
              <w:rPr>
                <w:rFonts w:ascii="Times New Roman" w:eastAsia="Times New Roman" w:hAnsi="Times New Roman"/>
              </w:rPr>
              <w:t xml:space="preserve">по аэрозолям </w:t>
            </w:r>
            <w:r w:rsidR="00C77106" w:rsidRPr="00C62029">
              <w:rPr>
                <w:rFonts w:ascii="Times New Roman" w:hAnsi="Times New Roman"/>
                <w:sz w:val="22"/>
                <w:szCs w:val="22"/>
              </w:rPr>
              <w:t xml:space="preserve">(пыль, дым, </w:t>
            </w:r>
            <w:r w:rsidR="00C77106">
              <w:rPr>
                <w:rFonts w:ascii="Times New Roman" w:hAnsi="Times New Roman"/>
                <w:sz w:val="22"/>
                <w:szCs w:val="22"/>
              </w:rPr>
              <w:t>туман) - 3</w:t>
            </w:r>
            <w:r w:rsidR="00C77106" w:rsidRPr="00C6202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77106">
              <w:rPr>
                <w:rFonts w:ascii="Times New Roman" w:hAnsi="Times New Roman"/>
                <w:sz w:val="22"/>
                <w:szCs w:val="22"/>
              </w:rPr>
              <w:t>(</w:t>
            </w:r>
            <w:r w:rsidR="00C77106"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высокой эффект</w:t>
            </w:r>
            <w:r w:rsidR="00C7710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ивности)</w:t>
            </w:r>
            <w:r w:rsidR="00C77106"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</w:p>
          <w:p w:rsidR="00ED1C2B" w:rsidRPr="00242C68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</w:t>
            </w:r>
            <w:r w:rsidR="0047109F">
              <w:rPr>
                <w:rFonts w:ascii="Times New Roman" w:eastAsia="Times New Roman" w:hAnsi="Times New Roman"/>
              </w:rPr>
              <w:t xml:space="preserve">- </w:t>
            </w:r>
            <w:r>
              <w:rPr>
                <w:rFonts w:ascii="Times New Roman" w:eastAsia="Times New Roman" w:hAnsi="Times New Roman"/>
              </w:rPr>
              <w:t xml:space="preserve">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0F2C87">
              <w:rPr>
                <w:rFonts w:ascii="Times New Roman" w:eastAsia="Times New Roman" w:hAnsi="Times New Roman"/>
              </w:rPr>
              <w:t>-2019</w:t>
            </w:r>
            <w:r w:rsidR="0047109F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C77106">
              <w:rPr>
                <w:rFonts w:ascii="Times New Roman" w:eastAsia="Times New Roman" w:hAnsi="Times New Roman"/>
              </w:rPr>
              <w:t>йные срок хранения, не менее - 7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ED1C2B" w:rsidRPr="00533BD4" w:rsidRDefault="00242C68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A33D0E"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 w:rsidR="00A33D0E">
              <w:rPr>
                <w:rFonts w:ascii="Times New Roman" w:eastAsia="Times New Roman" w:hAnsi="Times New Roman"/>
              </w:rPr>
              <w:t>коричневый</w:t>
            </w:r>
            <w:proofErr w:type="gramEnd"/>
            <w:r w:rsidR="00C77106">
              <w:rPr>
                <w:rFonts w:ascii="Times New Roman" w:eastAsia="Times New Roman" w:hAnsi="Times New Roman"/>
              </w:rPr>
              <w:t>, серый, жёлтый, белый</w:t>
            </w:r>
            <w:r w:rsidR="00A33D0E">
              <w:rPr>
                <w:rFonts w:ascii="Times New Roman" w:eastAsia="Times New Roman" w:hAnsi="Times New Roman"/>
              </w:rPr>
              <w:t>.</w:t>
            </w:r>
          </w:p>
          <w:p w:rsidR="002417C4" w:rsidRDefault="00ED1C2B" w:rsidP="00911AE1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Срок годности и дата выпуска должны быть нанесены на </w:t>
            </w:r>
            <w:r w:rsidR="00AC28E0">
              <w:rPr>
                <w:rFonts w:ascii="Times New Roman" w:eastAsia="Times New Roman" w:hAnsi="Times New Roman"/>
              </w:rPr>
              <w:t xml:space="preserve">донышко </w:t>
            </w:r>
            <w:r w:rsidRPr="00533BD4">
              <w:rPr>
                <w:rFonts w:ascii="Times New Roman" w:eastAsia="Times New Roman" w:hAnsi="Times New Roman"/>
              </w:rPr>
              <w:t>фильтр</w:t>
            </w:r>
            <w:r w:rsidR="00AC28E0">
              <w:rPr>
                <w:rFonts w:ascii="Times New Roman" w:eastAsia="Times New Roman" w:hAnsi="Times New Roman"/>
              </w:rPr>
              <w:t>а</w:t>
            </w:r>
            <w:r w:rsidRPr="00533BD4">
              <w:rPr>
                <w:rFonts w:ascii="Times New Roman" w:eastAsia="Times New Roman" w:hAnsi="Times New Roman"/>
              </w:rPr>
              <w:t xml:space="preserve"> несмываемой краской.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33D0E" w:rsidRPr="002417C4" w:rsidTr="00A33D0E">
              <w:trPr>
                <w:tblCellSpacing w:w="15" w:type="dxa"/>
              </w:trPr>
              <w:tc>
                <w:tcPr>
                  <w:tcW w:w="35" w:type="dxa"/>
                  <w:vAlign w:val="center"/>
                  <w:hideMark/>
                </w:tcPr>
                <w:p w:rsidR="00A33D0E" w:rsidRPr="002417C4" w:rsidRDefault="00A33D0E" w:rsidP="00996D23">
                  <w:pPr>
                    <w:spacing w:after="0" w:line="240" w:lineRule="auto"/>
                    <w:ind w:right="218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417C4" w:rsidRPr="00316711" w:rsidRDefault="002417C4" w:rsidP="00911AE1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046" w:type="dxa"/>
          </w:tcPr>
          <w:p w:rsidR="002417C4" w:rsidRPr="00316711" w:rsidRDefault="00ED1C2B" w:rsidP="00C7710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</w:p>
        </w:tc>
        <w:tc>
          <w:tcPr>
            <w:tcW w:w="2398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ДОТ</w:t>
            </w:r>
            <w:r w:rsidR="00C77106">
              <w:rPr>
                <w:rFonts w:ascii="Times New Roman" w:hAnsi="Times New Roman"/>
              </w:rPr>
              <w:t>про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16F33"/>
    <w:rsid w:val="000F2C87"/>
    <w:rsid w:val="001E144D"/>
    <w:rsid w:val="002417C4"/>
    <w:rsid w:val="00242C68"/>
    <w:rsid w:val="002F3576"/>
    <w:rsid w:val="00407313"/>
    <w:rsid w:val="0047109F"/>
    <w:rsid w:val="006C2269"/>
    <w:rsid w:val="006D3BF4"/>
    <w:rsid w:val="006F6175"/>
    <w:rsid w:val="007818FD"/>
    <w:rsid w:val="00791257"/>
    <w:rsid w:val="007B4D84"/>
    <w:rsid w:val="00911AE1"/>
    <w:rsid w:val="00996D23"/>
    <w:rsid w:val="00A33D0E"/>
    <w:rsid w:val="00AA4AD3"/>
    <w:rsid w:val="00AC28E0"/>
    <w:rsid w:val="00B66DE8"/>
    <w:rsid w:val="00C222D2"/>
    <w:rsid w:val="00C77106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rsid w:val="00C77106"/>
    <w:pPr>
      <w:spacing w:before="240" w:after="240" w:line="240" w:lineRule="auto"/>
    </w:pPr>
    <w:rPr>
      <w:rFonts w:cs="Calibr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rsid w:val="00C77106"/>
    <w:pPr>
      <w:spacing w:before="240" w:after="240" w:line="240" w:lineRule="auto"/>
    </w:pPr>
    <w:rPr>
      <w:rFonts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7</cp:revision>
  <dcterms:created xsi:type="dcterms:W3CDTF">2021-06-03T07:24:00Z</dcterms:created>
  <dcterms:modified xsi:type="dcterms:W3CDTF">2021-09-09T11:42:00Z</dcterms:modified>
</cp:coreProperties>
</file>